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9B6B" w14:textId="77777777" w:rsidR="00D77790" w:rsidRDefault="00D77790" w:rsidP="00D77790">
      <w:pPr>
        <w:pStyle w:val="Normlnywebov"/>
        <w:spacing w:before="0" w:beforeAutospacing="0" w:after="0" w:line="240" w:lineRule="auto"/>
        <w:jc w:val="center"/>
      </w:pPr>
      <w:r>
        <w:rPr>
          <w:b/>
          <w:bCs/>
          <w:i/>
          <w:iCs/>
          <w:sz w:val="52"/>
          <w:szCs w:val="52"/>
        </w:rPr>
        <w:t>OBEC UZOVSKÉ PEKĽANY</w:t>
      </w:r>
    </w:p>
    <w:p w14:paraId="11D90AFA" w14:textId="77777777" w:rsidR="00D77790" w:rsidRDefault="00D77790" w:rsidP="00D77790">
      <w:pPr>
        <w:pStyle w:val="Normlnywebov"/>
        <w:keepNext/>
        <w:spacing w:before="0" w:beforeAutospacing="0" w:after="0" w:line="240" w:lineRule="auto"/>
        <w:jc w:val="center"/>
      </w:pPr>
      <w:r>
        <w:rPr>
          <w:i/>
          <w:iCs/>
          <w:sz w:val="40"/>
          <w:szCs w:val="40"/>
          <w:u w:val="single"/>
        </w:rPr>
        <w:t>OBECNÝ ÚRAD, 082 63 Uzovské Pekľany 68</w:t>
      </w:r>
    </w:p>
    <w:p w14:paraId="4E86C7A6" w14:textId="77777777" w:rsidR="00D77790" w:rsidRDefault="00D77790" w:rsidP="00D77790">
      <w:pPr>
        <w:pStyle w:val="Normlnywebov"/>
        <w:spacing w:before="0" w:beforeAutospacing="0" w:after="0" w:line="240" w:lineRule="auto"/>
      </w:pPr>
    </w:p>
    <w:p w14:paraId="1D9137AD" w14:textId="77777777" w:rsidR="00D77790" w:rsidRDefault="00D77790" w:rsidP="00D77790"/>
    <w:p w14:paraId="228CF79E" w14:textId="280D3404" w:rsidR="00D77790" w:rsidRPr="00D77790" w:rsidRDefault="00D77790" w:rsidP="00D77790">
      <w:pPr>
        <w:jc w:val="center"/>
        <w:rPr>
          <w:b/>
          <w:bCs/>
          <w:sz w:val="26"/>
          <w:szCs w:val="26"/>
        </w:rPr>
      </w:pPr>
      <w:r w:rsidRPr="00D77790">
        <w:rPr>
          <w:b/>
          <w:bCs/>
          <w:sz w:val="26"/>
          <w:szCs w:val="26"/>
        </w:rPr>
        <w:t>Zdôvodnenie neposkytnutia plnej výšky finančných prostriedkov materskej škole.</w:t>
      </w:r>
    </w:p>
    <w:p w14:paraId="15042DDC" w14:textId="77777777" w:rsidR="00D77790" w:rsidRDefault="00D77790" w:rsidP="00D77790"/>
    <w:p w14:paraId="5C601302" w14:textId="77777777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V súlade s §6 odsek 23) Zákona o štátnej správe v školstve a školskej samospráve č. 596/2003</w:t>
      </w:r>
    </w:p>
    <w:p w14:paraId="6CC61581" w14:textId="77777777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obec zverejňuje dôvody, pre ktoré neposkytla plnú výšku finančných prostriedkov, na svojom</w:t>
      </w:r>
    </w:p>
    <w:p w14:paraId="0633F7A5" w14:textId="77777777" w:rsidR="00D77790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webovom sídle do 31. júla nasledujúceho roka.</w:t>
      </w:r>
    </w:p>
    <w:p w14:paraId="2D40E309" w14:textId="77777777" w:rsidR="00855BBE" w:rsidRPr="00855BBE" w:rsidRDefault="00855BBE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CBBC7" w14:textId="26F53303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Obecné zastupiteľstvo na svojom zasadnutí dňa 2</w:t>
      </w:r>
      <w:r w:rsidRPr="00855BBE">
        <w:rPr>
          <w:rFonts w:ascii="Times New Roman" w:hAnsi="Times New Roman" w:cs="Times New Roman"/>
          <w:sz w:val="24"/>
          <w:szCs w:val="24"/>
        </w:rPr>
        <w:t>0</w:t>
      </w:r>
      <w:r w:rsidRPr="00855BBE">
        <w:rPr>
          <w:rFonts w:ascii="Times New Roman" w:hAnsi="Times New Roman" w:cs="Times New Roman"/>
          <w:sz w:val="24"/>
          <w:szCs w:val="24"/>
        </w:rPr>
        <w:t>.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6.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2025 prerokovalo neposkytnutie plnej</w:t>
      </w:r>
      <w:r w:rsid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výšky finančných prostriedkov materskej škole v zriaďovateľskej pôsobnosti obce. Podľa prepočtov</w:t>
      </w:r>
      <w:r w:rsid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ministerstva školstva, ktoré boli na ich webovej stránke zverejnené 30.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5.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 xml:space="preserve">2025, obec </w:t>
      </w:r>
      <w:r w:rsidRPr="00855BBE">
        <w:rPr>
          <w:rFonts w:ascii="Times New Roman" w:hAnsi="Times New Roman" w:cs="Times New Roman"/>
          <w:sz w:val="24"/>
          <w:szCs w:val="24"/>
        </w:rPr>
        <w:t>Uzovské Pekľany</w:t>
      </w:r>
      <w:r w:rsidRPr="00855BBE">
        <w:rPr>
          <w:rFonts w:ascii="Times New Roman" w:hAnsi="Times New Roman" w:cs="Times New Roman"/>
          <w:sz w:val="24"/>
          <w:szCs w:val="24"/>
        </w:rPr>
        <w:t xml:space="preserve"> mala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 xml:space="preserve">priame náklady na materskú školu </w:t>
      </w:r>
      <w:r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106</w:t>
      </w:r>
      <w:r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238</w:t>
      </w:r>
      <w:r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€. Prepočty ministerstva uvádzajú, že obec poskytla</w:t>
      </w:r>
      <w:r w:rsid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materskej škole sumu nižšiu o </w:t>
      </w:r>
      <w:r w:rsidR="00692CDE"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35</w:t>
      </w:r>
      <w:r w:rsidR="00692CDE"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692CDE"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261</w:t>
      </w:r>
      <w:r w:rsidR="00692CDE" w:rsidRPr="00855B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€.</w:t>
      </w:r>
    </w:p>
    <w:p w14:paraId="6CED7E6D" w14:textId="77777777" w:rsidR="00855BBE" w:rsidRDefault="00855BBE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50FE6" w14:textId="51600D5D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Zdôvodnenie: V</w:t>
      </w:r>
      <w:r w:rsidR="00692CDE" w:rsidRPr="00855BBE">
        <w:rPr>
          <w:rFonts w:ascii="Times New Roman" w:hAnsi="Times New Roman" w:cs="Times New Roman"/>
          <w:sz w:val="24"/>
          <w:szCs w:val="24"/>
        </w:rPr>
        <w:t> roku 2023 prebiehala výstavba novej budovy materskej školy</w:t>
      </w:r>
      <w:r w:rsidRPr="00855BBE">
        <w:rPr>
          <w:rFonts w:ascii="Times New Roman" w:hAnsi="Times New Roman" w:cs="Times New Roman"/>
          <w:sz w:val="24"/>
          <w:szCs w:val="24"/>
        </w:rPr>
        <w:t>. Obec na toto dielo získala nenávratný finančný príspevok z</w:t>
      </w:r>
      <w:r w:rsidR="00692CDE" w:rsidRPr="00855BBE">
        <w:rPr>
          <w:rFonts w:ascii="Times New Roman" w:hAnsi="Times New Roman" w:cs="Times New Roman"/>
          <w:sz w:val="24"/>
          <w:szCs w:val="24"/>
        </w:rPr>
        <w:t> </w:t>
      </w:r>
      <w:r w:rsidRPr="00855BBE">
        <w:rPr>
          <w:rFonts w:ascii="Times New Roman" w:hAnsi="Times New Roman" w:cs="Times New Roman"/>
          <w:sz w:val="24"/>
          <w:szCs w:val="24"/>
        </w:rPr>
        <w:t>M</w:t>
      </w:r>
      <w:r w:rsidR="00692CDE" w:rsidRPr="00855BBE">
        <w:rPr>
          <w:rFonts w:ascii="Times New Roman" w:hAnsi="Times New Roman" w:cs="Times New Roman"/>
          <w:sz w:val="24"/>
          <w:szCs w:val="24"/>
        </w:rPr>
        <w:t>PSVR SR</w:t>
      </w:r>
      <w:r w:rsidRPr="00855BBE">
        <w:rPr>
          <w:rFonts w:ascii="Times New Roman" w:hAnsi="Times New Roman" w:cs="Times New Roman"/>
          <w:sz w:val="24"/>
          <w:szCs w:val="24"/>
        </w:rPr>
        <w:t xml:space="preserve">. </w:t>
      </w:r>
      <w:r w:rsidR="00692CDE" w:rsidRPr="00855BBE">
        <w:rPr>
          <w:rFonts w:ascii="Times New Roman" w:hAnsi="Times New Roman" w:cs="Times New Roman"/>
          <w:sz w:val="24"/>
          <w:szCs w:val="24"/>
        </w:rPr>
        <w:t xml:space="preserve">Nakoľko výška dotácie pokryla len časť celkových </w:t>
      </w:r>
      <w:r w:rsidRPr="00855BBE">
        <w:rPr>
          <w:rFonts w:ascii="Times New Roman" w:hAnsi="Times New Roman" w:cs="Times New Roman"/>
          <w:sz w:val="24"/>
          <w:szCs w:val="24"/>
        </w:rPr>
        <w:t>oprávnených</w:t>
      </w:r>
      <w:r w:rsidR="00692CDE"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výdavkov</w:t>
      </w:r>
      <w:r w:rsidR="00692CDE" w:rsidRPr="00855BBE">
        <w:rPr>
          <w:rFonts w:ascii="Times New Roman" w:hAnsi="Times New Roman" w:cs="Times New Roman"/>
          <w:sz w:val="24"/>
          <w:szCs w:val="24"/>
        </w:rPr>
        <w:t xml:space="preserve"> na výstavbu a zariadenie novej budovy, bola obec nútená dofinancovať 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="003A67DE" w:rsidRPr="00855BBE">
        <w:rPr>
          <w:rFonts w:ascii="Times New Roman" w:hAnsi="Times New Roman" w:cs="Times New Roman"/>
          <w:sz w:val="24"/>
          <w:szCs w:val="24"/>
        </w:rPr>
        <w:t xml:space="preserve">časť výdavkov z vlastných prostriedkov a časť z bankového úveru, ktorý stále spláca. </w:t>
      </w:r>
      <w:r w:rsidRPr="00855BBE">
        <w:rPr>
          <w:rFonts w:ascii="Times New Roman" w:hAnsi="Times New Roman" w:cs="Times New Roman"/>
          <w:sz w:val="24"/>
          <w:szCs w:val="24"/>
        </w:rPr>
        <w:t xml:space="preserve">Z dôvodu tejto rozsiahlej </w:t>
      </w:r>
      <w:r w:rsidR="003A67DE" w:rsidRPr="00855BBE">
        <w:rPr>
          <w:rFonts w:ascii="Times New Roman" w:hAnsi="Times New Roman" w:cs="Times New Roman"/>
          <w:sz w:val="24"/>
          <w:szCs w:val="24"/>
        </w:rPr>
        <w:t>investície</w:t>
      </w:r>
      <w:r w:rsidRPr="00855BBE">
        <w:rPr>
          <w:rFonts w:ascii="Times New Roman" w:hAnsi="Times New Roman" w:cs="Times New Roman"/>
          <w:sz w:val="24"/>
          <w:szCs w:val="24"/>
        </w:rPr>
        <w:t xml:space="preserve"> obecný úrad kvôli potrebe</w:t>
      </w:r>
      <w:r w:rsidR="003A67DE"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dofinancovať  výdavky z rozpočtu obce poskytol menej finančných</w:t>
      </w:r>
      <w:r w:rsidR="003A67DE"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prostriedkov na prevádzku materskej školy.</w:t>
      </w:r>
    </w:p>
    <w:p w14:paraId="2BB912C6" w14:textId="77777777" w:rsidR="00855BBE" w:rsidRDefault="00855BBE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146AB" w14:textId="6E180D09" w:rsidR="00855BBE" w:rsidRPr="00855BBE" w:rsidRDefault="00855BBE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Z celkovej sumy pridelen</w:t>
      </w:r>
      <w:r w:rsidRPr="00855BBE">
        <w:rPr>
          <w:rFonts w:ascii="Times New Roman" w:hAnsi="Times New Roman" w:cs="Times New Roman"/>
          <w:sz w:val="24"/>
          <w:szCs w:val="24"/>
        </w:rPr>
        <w:t>ý</w:t>
      </w:r>
      <w:r w:rsidRPr="00855BBE">
        <w:rPr>
          <w:rFonts w:ascii="Times New Roman" w:hAnsi="Times New Roman" w:cs="Times New Roman"/>
          <w:sz w:val="24"/>
          <w:szCs w:val="24"/>
        </w:rPr>
        <w:t xml:space="preserve">ch prostriedkov bola </w:t>
      </w:r>
      <w:r w:rsidRPr="00855BBE">
        <w:rPr>
          <w:rFonts w:ascii="Times New Roman" w:hAnsi="Times New Roman" w:cs="Times New Roman"/>
          <w:sz w:val="24"/>
          <w:szCs w:val="24"/>
        </w:rPr>
        <w:t xml:space="preserve">tiež časť prostriedkov </w:t>
      </w:r>
      <w:r w:rsidRPr="00855BBE">
        <w:rPr>
          <w:rFonts w:ascii="Times New Roman" w:hAnsi="Times New Roman" w:cs="Times New Roman"/>
          <w:sz w:val="24"/>
          <w:szCs w:val="24"/>
        </w:rPr>
        <w:t>pou</w:t>
      </w:r>
      <w:r w:rsidRPr="00855BBE">
        <w:rPr>
          <w:rFonts w:ascii="Times New Roman" w:hAnsi="Times New Roman" w:cs="Times New Roman"/>
          <w:sz w:val="24"/>
          <w:szCs w:val="24"/>
        </w:rPr>
        <w:t>žitá</w:t>
      </w:r>
      <w:r w:rsidRPr="00855BBE">
        <w:rPr>
          <w:rFonts w:ascii="Times New Roman" w:hAnsi="Times New Roman" w:cs="Times New Roman"/>
          <w:sz w:val="24"/>
          <w:szCs w:val="24"/>
        </w:rPr>
        <w:t xml:space="preserve"> na </w:t>
      </w:r>
      <w:r w:rsidRPr="00855BBE">
        <w:rPr>
          <w:rFonts w:ascii="Times New Roman" w:hAnsi="Times New Roman" w:cs="Times New Roman"/>
          <w:sz w:val="24"/>
          <w:szCs w:val="24"/>
        </w:rPr>
        <w:t>ú</w:t>
      </w:r>
      <w:r w:rsidRPr="00855BBE">
        <w:rPr>
          <w:rFonts w:ascii="Times New Roman" w:hAnsi="Times New Roman" w:cs="Times New Roman"/>
          <w:sz w:val="24"/>
          <w:szCs w:val="24"/>
        </w:rPr>
        <w:t>hradu prev</w:t>
      </w:r>
      <w:r w:rsidRPr="00855BBE">
        <w:rPr>
          <w:rFonts w:ascii="Times New Roman" w:hAnsi="Times New Roman" w:cs="Times New Roman"/>
          <w:sz w:val="24"/>
          <w:szCs w:val="24"/>
        </w:rPr>
        <w:t>á</w:t>
      </w:r>
      <w:r w:rsidRPr="00855BBE">
        <w:rPr>
          <w:rFonts w:ascii="Times New Roman" w:hAnsi="Times New Roman" w:cs="Times New Roman"/>
          <w:sz w:val="24"/>
          <w:szCs w:val="24"/>
        </w:rPr>
        <w:t>dzkov</w:t>
      </w:r>
      <w:r w:rsidRPr="00855BBE">
        <w:rPr>
          <w:rFonts w:ascii="Times New Roman" w:hAnsi="Times New Roman" w:cs="Times New Roman"/>
          <w:sz w:val="24"/>
          <w:szCs w:val="24"/>
        </w:rPr>
        <w:t>ý</w:t>
      </w:r>
      <w:r w:rsidRPr="00855BBE">
        <w:rPr>
          <w:rFonts w:ascii="Times New Roman" w:hAnsi="Times New Roman" w:cs="Times New Roman"/>
          <w:sz w:val="24"/>
          <w:szCs w:val="24"/>
        </w:rPr>
        <w:t>ch n</w:t>
      </w:r>
      <w:r w:rsidRPr="00855BBE">
        <w:rPr>
          <w:rFonts w:ascii="Times New Roman" w:hAnsi="Times New Roman" w:cs="Times New Roman"/>
          <w:sz w:val="24"/>
          <w:szCs w:val="24"/>
        </w:rPr>
        <w:t>á</w:t>
      </w:r>
      <w:r w:rsidRPr="00855BBE">
        <w:rPr>
          <w:rFonts w:ascii="Times New Roman" w:hAnsi="Times New Roman" w:cs="Times New Roman"/>
          <w:sz w:val="24"/>
          <w:szCs w:val="24"/>
        </w:rPr>
        <w:t xml:space="preserve">kladov </w:t>
      </w:r>
      <w:r w:rsidRPr="00855BBE">
        <w:rPr>
          <w:rFonts w:ascii="Times New Roman" w:hAnsi="Times New Roman" w:cs="Times New Roman"/>
          <w:sz w:val="24"/>
          <w:szCs w:val="24"/>
        </w:rPr>
        <w:t>š</w:t>
      </w:r>
      <w:r w:rsidRPr="00855BBE">
        <w:rPr>
          <w:rFonts w:ascii="Times New Roman" w:hAnsi="Times New Roman" w:cs="Times New Roman"/>
          <w:sz w:val="24"/>
          <w:szCs w:val="24"/>
        </w:rPr>
        <w:t>kolskej jed</w:t>
      </w:r>
      <w:r w:rsidRPr="00855BBE">
        <w:rPr>
          <w:rFonts w:ascii="Times New Roman" w:hAnsi="Times New Roman" w:cs="Times New Roman"/>
          <w:sz w:val="24"/>
          <w:szCs w:val="24"/>
        </w:rPr>
        <w:t>á</w:t>
      </w:r>
      <w:r w:rsidRPr="00855BBE">
        <w:rPr>
          <w:rFonts w:ascii="Times New Roman" w:hAnsi="Times New Roman" w:cs="Times New Roman"/>
          <w:sz w:val="24"/>
          <w:szCs w:val="24"/>
        </w:rPr>
        <w:t>lne, ktor</w:t>
      </w:r>
      <w:r w:rsidRPr="00855BBE">
        <w:rPr>
          <w:rFonts w:ascii="Times New Roman" w:hAnsi="Times New Roman" w:cs="Times New Roman"/>
          <w:sz w:val="24"/>
          <w:szCs w:val="24"/>
        </w:rPr>
        <w:t>á je</w:t>
      </w:r>
      <w:r w:rsidRP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 xml:space="preserve">súčasťou </w:t>
      </w:r>
      <w:r w:rsidRPr="00855BBE">
        <w:rPr>
          <w:rFonts w:ascii="Times New Roman" w:hAnsi="Times New Roman" w:cs="Times New Roman"/>
          <w:sz w:val="24"/>
          <w:szCs w:val="24"/>
        </w:rPr>
        <w:t>zabezpe</w:t>
      </w:r>
      <w:r w:rsidRPr="00855BBE">
        <w:rPr>
          <w:rFonts w:ascii="Times New Roman" w:hAnsi="Times New Roman" w:cs="Times New Roman"/>
          <w:sz w:val="24"/>
          <w:szCs w:val="24"/>
        </w:rPr>
        <w:t>č</w:t>
      </w:r>
      <w:r w:rsidRPr="00855BBE">
        <w:rPr>
          <w:rFonts w:ascii="Times New Roman" w:hAnsi="Times New Roman" w:cs="Times New Roman"/>
          <w:sz w:val="24"/>
          <w:szCs w:val="24"/>
        </w:rPr>
        <w:t xml:space="preserve">enia chodu materskej </w:t>
      </w:r>
      <w:r w:rsidRPr="00855BBE">
        <w:rPr>
          <w:rFonts w:ascii="Times New Roman" w:hAnsi="Times New Roman" w:cs="Times New Roman"/>
          <w:sz w:val="24"/>
          <w:szCs w:val="24"/>
        </w:rPr>
        <w:t>š</w:t>
      </w:r>
      <w:r w:rsidRPr="00855BBE">
        <w:rPr>
          <w:rFonts w:ascii="Times New Roman" w:hAnsi="Times New Roman" w:cs="Times New Roman"/>
          <w:sz w:val="24"/>
          <w:szCs w:val="24"/>
        </w:rPr>
        <w:t>koly.</w:t>
      </w:r>
    </w:p>
    <w:p w14:paraId="58D6C0DB" w14:textId="2E5DB36A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0FAD1" w14:textId="79AFA3E9" w:rsidR="00D77790" w:rsidRPr="00855BBE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V roku 2025 došlo k zmene financovania materských škôl a namiesto financovania cez</w:t>
      </w:r>
      <w:r w:rsidR="006D46DC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podielové dane chodí už na materskú školu priama dotácia. Tá sa už musí povinne celá využiť</w:t>
      </w:r>
    </w:p>
    <w:p w14:paraId="0724F14A" w14:textId="4A507FE7" w:rsidR="00DC5FAF" w:rsidRDefault="00D77790" w:rsidP="0085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BBE">
        <w:rPr>
          <w:rFonts w:ascii="Times New Roman" w:hAnsi="Times New Roman" w:cs="Times New Roman"/>
          <w:sz w:val="24"/>
          <w:szCs w:val="24"/>
        </w:rPr>
        <w:t>na prevádzku materskej školy. Do konca roka 2024 bolo vo výlučnej kompetencii jednotlivých obcí a</w:t>
      </w:r>
      <w:r w:rsid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miest</w:t>
      </w:r>
      <w:r w:rsidR="00855BBE" w:rsidRPr="00855BBE">
        <w:rPr>
          <w:rFonts w:ascii="Times New Roman" w:hAnsi="Times New Roman" w:cs="Times New Roman"/>
          <w:sz w:val="24"/>
          <w:szCs w:val="24"/>
        </w:rPr>
        <w:t>,</w:t>
      </w:r>
      <w:r w:rsidRPr="00855BBE">
        <w:rPr>
          <w:rFonts w:ascii="Times New Roman" w:hAnsi="Times New Roman" w:cs="Times New Roman"/>
          <w:sz w:val="24"/>
          <w:szCs w:val="24"/>
        </w:rPr>
        <w:t xml:space="preserve"> aký veľký balík finančných prostriedkov určia pre materské školy v ich zriaďovateľskej</w:t>
      </w:r>
      <w:r w:rsidR="00855BBE">
        <w:rPr>
          <w:rFonts w:ascii="Times New Roman" w:hAnsi="Times New Roman" w:cs="Times New Roman"/>
          <w:sz w:val="24"/>
          <w:szCs w:val="24"/>
        </w:rPr>
        <w:t xml:space="preserve"> </w:t>
      </w:r>
      <w:r w:rsidRPr="00855BBE">
        <w:rPr>
          <w:rFonts w:ascii="Times New Roman" w:hAnsi="Times New Roman" w:cs="Times New Roman"/>
          <w:sz w:val="24"/>
          <w:szCs w:val="24"/>
        </w:rPr>
        <w:t>pôsobnosti.</w:t>
      </w:r>
    </w:p>
    <w:p w14:paraId="101709FF" w14:textId="77777777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64473" w14:textId="77777777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543D0" w14:textId="77777777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155A5" w14:textId="77777777" w:rsidR="006D46DC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533C18" w14:textId="623020A5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CEF479" w14:textId="77777777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222D9" w14:textId="272B67D4" w:rsidR="00855BBE" w:rsidRDefault="00855BBE" w:rsidP="00855B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Gruška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D80E72" w14:textId="473AFC84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5BBE">
        <w:rPr>
          <w:rFonts w:ascii="Times New Roman" w:hAnsi="Times New Roman" w:cs="Times New Roman"/>
          <w:sz w:val="24"/>
          <w:szCs w:val="24"/>
        </w:rPr>
        <w:t>starosta obce</w:t>
      </w:r>
    </w:p>
    <w:p w14:paraId="4DE55849" w14:textId="77777777" w:rsid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8B7D0" w14:textId="77777777" w:rsidR="00855BBE" w:rsidRPr="00855BBE" w:rsidRDefault="00855BBE" w:rsidP="00855B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5BBE" w:rsidRPr="0085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F"/>
    <w:rsid w:val="003A67DE"/>
    <w:rsid w:val="004829FF"/>
    <w:rsid w:val="00692CDE"/>
    <w:rsid w:val="006D46DC"/>
    <w:rsid w:val="008371FB"/>
    <w:rsid w:val="00855BBE"/>
    <w:rsid w:val="00D77790"/>
    <w:rsid w:val="00DC5FAF"/>
    <w:rsid w:val="00DF10C2"/>
    <w:rsid w:val="00E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A0F1"/>
  <w15:chartTrackingRefBased/>
  <w15:docId w15:val="{9EB53290-BB37-4F18-8AAB-38CE9776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2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8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9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829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82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82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8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8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82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9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829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9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9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829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829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82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82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82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8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829F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829F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829F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29F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829FF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D77790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2025-07-31T08:19:00Z</dcterms:created>
  <dcterms:modified xsi:type="dcterms:W3CDTF">2025-07-31T09:40:00Z</dcterms:modified>
</cp:coreProperties>
</file>